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D893" w14:textId="77777777" w:rsidR="00F33FD1" w:rsidRPr="00C3051A" w:rsidRDefault="00F33FD1" w:rsidP="00F33FD1">
      <w:pPr>
        <w:pStyle w:val="Header"/>
        <w:rPr>
          <w:rFonts w:ascii="Candara Light" w:hAnsi="Candara Light" w:cs="Arabic Typesetting"/>
          <w:b/>
          <w:bCs/>
          <w:sz w:val="20"/>
          <w:szCs w:val="20"/>
        </w:rPr>
      </w:pPr>
      <w:r>
        <w:rPr>
          <w:rFonts w:ascii="Candara Light" w:hAnsi="Candara Light" w:cs="Arabic Typesetting"/>
          <w:b/>
          <w:bCs/>
          <w:sz w:val="20"/>
          <w:szCs w:val="20"/>
        </w:rPr>
        <w:t xml:space="preserve">                      </w:t>
      </w:r>
      <w:r w:rsidRPr="00C3051A">
        <w:rPr>
          <w:rFonts w:ascii="Candara Light" w:hAnsi="Candara Light" w:cs="Arabic Typesetting"/>
          <w:b/>
          <w:bCs/>
          <w:sz w:val="20"/>
          <w:szCs w:val="20"/>
        </w:rPr>
        <w:t xml:space="preserve">Myrtle Beach                        </w:t>
      </w:r>
      <w:r w:rsidRPr="00C3051A">
        <w:rPr>
          <w:rFonts w:ascii="Candara Light" w:hAnsi="Candara Light" w:cs="Arabic Typesetting"/>
          <w:b/>
          <w:bCs/>
          <w:sz w:val="20"/>
          <w:szCs w:val="20"/>
        </w:rPr>
        <w:tab/>
        <w:t xml:space="preserve">                           Loris                                                                        Florence</w:t>
      </w:r>
    </w:p>
    <w:p w14:paraId="24D16C5A" w14:textId="77777777" w:rsidR="00F33FD1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  <w:r w:rsidRPr="00C3051A">
        <w:rPr>
          <w:rFonts w:ascii="Candara Light" w:hAnsi="Candara Light" w:cs="Arabic Typesetting"/>
          <w:sz w:val="20"/>
          <w:szCs w:val="20"/>
        </w:rPr>
        <w:t xml:space="preserve">   630 Chestnut Rd.                                         3997 Meeting St.                                               2141 Hoffmeyer Rd.</w:t>
      </w:r>
    </w:p>
    <w:p w14:paraId="11367038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b/>
          <w:bCs/>
          <w:sz w:val="20"/>
          <w:szCs w:val="20"/>
        </w:rPr>
      </w:pPr>
      <w:r w:rsidRPr="00C3051A">
        <w:rPr>
          <w:rFonts w:ascii="Candara Light" w:hAnsi="Candara Light" w:cs="Arabic Typesetting"/>
          <w:sz w:val="20"/>
          <w:szCs w:val="20"/>
        </w:rPr>
        <w:t xml:space="preserve"> Myrtle Beach, SC 29572                                    Loris, SC 29569                                                  Florence, SC 29501</w:t>
      </w:r>
    </w:p>
    <w:p w14:paraId="707BDEAC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  <w:r w:rsidRPr="00C3051A">
        <w:rPr>
          <w:rFonts w:ascii="Candara Light" w:hAnsi="Candara Ligh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D4E86A5" wp14:editId="189018F2">
            <wp:simplePos x="0" y="0"/>
            <wp:positionH relativeFrom="margin">
              <wp:posOffset>1800225</wp:posOffset>
            </wp:positionH>
            <wp:positionV relativeFrom="paragraph">
              <wp:posOffset>60326</wp:posOffset>
            </wp:positionV>
            <wp:extent cx="2151013" cy="1219200"/>
            <wp:effectExtent l="0" t="0" r="1905" b="0"/>
            <wp:wrapNone/>
            <wp:docPr id="1721425740" name="Picture 1" descr="A logo for a health and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health and wellness compan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6" t="24350" r="18426" b="2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126" cy="122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A4D84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</w:p>
    <w:p w14:paraId="1B1CA37D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18"/>
          <w:szCs w:val="18"/>
        </w:rPr>
      </w:pPr>
      <w:r w:rsidRPr="00C3051A">
        <w:rPr>
          <w:rFonts w:ascii="Candara Light" w:hAnsi="Candara Light" w:cs="Arabic Typesetting"/>
          <w:b/>
          <w:bCs/>
          <w:sz w:val="18"/>
          <w:szCs w:val="18"/>
        </w:rPr>
        <w:t xml:space="preserve">Office Phone: </w:t>
      </w:r>
      <w:r w:rsidRPr="00C3051A">
        <w:rPr>
          <w:rFonts w:ascii="Candara Light" w:hAnsi="Candara Light" w:cs="Arabic Typesetting"/>
          <w:sz w:val="18"/>
          <w:szCs w:val="18"/>
        </w:rPr>
        <w:t>843.945.1452</w:t>
      </w:r>
      <w:r w:rsidRPr="00C3051A">
        <w:rPr>
          <w:rFonts w:ascii="Candara Light" w:hAnsi="Candara Light" w:cs="Arabic Typesetting"/>
          <w:sz w:val="18"/>
          <w:szCs w:val="18"/>
        </w:rPr>
        <w:tab/>
      </w:r>
      <w:r w:rsidRPr="00C3051A">
        <w:rPr>
          <w:rFonts w:ascii="Candara Light" w:hAnsi="Candara Light" w:cs="Arabic Typesetting"/>
          <w:sz w:val="18"/>
          <w:szCs w:val="18"/>
        </w:rPr>
        <w:tab/>
      </w:r>
      <w:r w:rsidRPr="00C3051A">
        <w:rPr>
          <w:rFonts w:ascii="Candara Light" w:hAnsi="Candara Light" w:cs="Arabic Typesetting"/>
          <w:b/>
          <w:bCs/>
          <w:sz w:val="18"/>
          <w:szCs w:val="18"/>
        </w:rPr>
        <w:t>Email:</w:t>
      </w:r>
      <w:r w:rsidRPr="00C3051A">
        <w:rPr>
          <w:rFonts w:ascii="Candara Light" w:hAnsi="Candara Light" w:cs="Arabic Typesetting"/>
          <w:sz w:val="18"/>
          <w:szCs w:val="18"/>
        </w:rPr>
        <w:t xml:space="preserve"> info@apmhofsc.com</w:t>
      </w:r>
    </w:p>
    <w:p w14:paraId="34B8A06B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  <w:r w:rsidRPr="00C3051A">
        <w:rPr>
          <w:rFonts w:ascii="Candara Light" w:hAnsi="Candara Light" w:cs="Arabic Typesetting"/>
          <w:b/>
          <w:bCs/>
          <w:sz w:val="18"/>
          <w:szCs w:val="18"/>
        </w:rPr>
        <w:t>Fax:</w:t>
      </w:r>
      <w:r w:rsidRPr="00C3051A">
        <w:rPr>
          <w:rFonts w:ascii="Candara Light" w:hAnsi="Candara Light" w:cs="Arabic Typesetting"/>
          <w:sz w:val="18"/>
          <w:szCs w:val="18"/>
        </w:rPr>
        <w:t xml:space="preserve"> 843.945.1489</w:t>
      </w:r>
      <w:r w:rsidRPr="00C3051A">
        <w:rPr>
          <w:rFonts w:ascii="Candara Light" w:hAnsi="Candara Light" w:cs="Arabic Typesetting"/>
          <w:sz w:val="20"/>
          <w:szCs w:val="20"/>
        </w:rPr>
        <w:tab/>
      </w:r>
      <w:r w:rsidRPr="00C3051A">
        <w:rPr>
          <w:rFonts w:ascii="Candara Light" w:hAnsi="Candara Light" w:cs="Arabic Typesetting"/>
          <w:sz w:val="20"/>
          <w:szCs w:val="20"/>
        </w:rPr>
        <w:tab/>
      </w:r>
      <w:r w:rsidRPr="00C3051A">
        <w:rPr>
          <w:rFonts w:ascii="Candara Light" w:hAnsi="Candara Light" w:cs="Arabic Typesetting"/>
          <w:b/>
          <w:bCs/>
          <w:sz w:val="18"/>
          <w:szCs w:val="18"/>
        </w:rPr>
        <w:t>Website:</w:t>
      </w:r>
      <w:r w:rsidRPr="00C3051A">
        <w:rPr>
          <w:rFonts w:ascii="Candara Light" w:hAnsi="Candara Light" w:cs="Arabic Typesetting"/>
          <w:sz w:val="18"/>
          <w:szCs w:val="18"/>
        </w:rPr>
        <w:t xml:space="preserve"> apmhofsc.com</w:t>
      </w:r>
    </w:p>
    <w:p w14:paraId="29EEF094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</w:p>
    <w:p w14:paraId="4E903116" w14:textId="77777777" w:rsidR="00F33FD1" w:rsidRPr="00C3051A" w:rsidRDefault="00F33FD1" w:rsidP="00F33FD1">
      <w:pPr>
        <w:pStyle w:val="Header"/>
        <w:tabs>
          <w:tab w:val="clear" w:pos="4680"/>
          <w:tab w:val="clear" w:pos="9360"/>
          <w:tab w:val="left" w:pos="5205"/>
        </w:tabs>
        <w:jc w:val="center"/>
        <w:rPr>
          <w:rFonts w:ascii="Candara Light" w:hAnsi="Candara Light" w:cs="Arabic Typesetting"/>
          <w:sz w:val="20"/>
          <w:szCs w:val="20"/>
        </w:rPr>
      </w:pPr>
    </w:p>
    <w:p w14:paraId="0CB7F23C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</w:p>
    <w:p w14:paraId="07D4A817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</w:p>
    <w:p w14:paraId="044127FE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b/>
          <w:bCs/>
          <w:sz w:val="20"/>
          <w:szCs w:val="20"/>
        </w:rPr>
      </w:pPr>
      <w:r w:rsidRPr="00C3051A">
        <w:rPr>
          <w:rFonts w:ascii="Candara Light" w:hAnsi="Candara Light" w:cs="Arabic Typesetting"/>
          <w:b/>
          <w:bCs/>
          <w:sz w:val="20"/>
          <w:szCs w:val="20"/>
        </w:rPr>
        <w:t>Georgetown                                                     Socastee                                                            Little River</w:t>
      </w:r>
    </w:p>
    <w:p w14:paraId="52A7E023" w14:textId="77777777" w:rsidR="00F33FD1" w:rsidRPr="00C3051A" w:rsidRDefault="00F33FD1" w:rsidP="00F33FD1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  <w:r w:rsidRPr="00C3051A">
        <w:rPr>
          <w:rFonts w:ascii="Candara Light" w:hAnsi="Candara Light" w:cs="Arabic Typesetting"/>
          <w:sz w:val="20"/>
          <w:szCs w:val="20"/>
        </w:rPr>
        <w:t xml:space="preserve">    1837 N Fraser St.                                         4325 Dick Pond Rd.                                       4360 Big Red Barn Dr. Georgetown, SC 29440                              Myrtle Beach, SC 29588                                   Little River, SC 29566</w:t>
      </w:r>
    </w:p>
    <w:p w14:paraId="1E19A9B9" w14:textId="77777777" w:rsidR="00F33FD1" w:rsidRPr="00F33FD1" w:rsidRDefault="00F33FD1" w:rsidP="00CF37B7">
      <w:pPr>
        <w:jc w:val="center"/>
        <w:rPr>
          <w:b/>
          <w:bCs/>
          <w:sz w:val="28"/>
          <w:szCs w:val="28"/>
        </w:rPr>
      </w:pPr>
    </w:p>
    <w:p w14:paraId="78B9F4CB" w14:textId="78137919" w:rsidR="00CF37B7" w:rsidRPr="00CF37B7" w:rsidRDefault="00CF37B7" w:rsidP="00CF37B7">
      <w:pPr>
        <w:jc w:val="center"/>
        <w:rPr>
          <w:rFonts w:ascii="Ebrima" w:hAnsi="Ebrima"/>
          <w:b/>
          <w:bCs/>
          <w:sz w:val="24"/>
          <w:szCs w:val="24"/>
        </w:rPr>
      </w:pPr>
      <w:r w:rsidRPr="00CF37B7">
        <w:rPr>
          <w:rFonts w:ascii="Ebrima" w:hAnsi="Ebrima"/>
          <w:b/>
          <w:bCs/>
          <w:sz w:val="24"/>
          <w:szCs w:val="24"/>
        </w:rPr>
        <w:t>EMPLOYEE ASSISTANCE PROGRAM (EAP) AUTHORIZATION &amp; SERVICE FORM</w:t>
      </w:r>
    </w:p>
    <w:p w14:paraId="0A59D679" w14:textId="071218D5" w:rsidR="00CF37B7" w:rsidRPr="00CF37B7" w:rsidRDefault="00CF37B7" w:rsidP="00F33FD1">
      <w:pPr>
        <w:jc w:val="center"/>
      </w:pPr>
      <w:r w:rsidRPr="00CF37B7">
        <w:rPr>
          <w:rFonts w:ascii="Ebrima" w:hAnsi="Ebrima"/>
          <w:b/>
          <w:bCs/>
        </w:rPr>
        <w:t>Between A</w:t>
      </w:r>
      <w:r w:rsidRPr="00F33FD1">
        <w:rPr>
          <w:rFonts w:ascii="Ebrima" w:hAnsi="Ebrima"/>
          <w:b/>
          <w:bCs/>
        </w:rPr>
        <w:t xml:space="preserve">dvanced Practice Mental Health &amp; Wellness </w:t>
      </w:r>
      <w:r w:rsidRPr="00CF37B7">
        <w:rPr>
          <w:rFonts w:ascii="Ebrima" w:hAnsi="Ebrima"/>
          <w:b/>
          <w:bCs/>
        </w:rPr>
        <w:t>and Wilson Senior Care</w:t>
      </w:r>
      <w:r w:rsidR="00000000">
        <w:pict w14:anchorId="21799710">
          <v:rect id="_x0000_i1025" style="width:0;height:1.5pt" o:hralign="center" o:hrstd="t" o:hr="t" fillcolor="#a0a0a0" stroked="f"/>
        </w:pict>
      </w:r>
    </w:p>
    <w:p w14:paraId="175CA486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SECTION 1: CLIENT DEMOGRAPHIC INFORMATION</w:t>
      </w:r>
    </w:p>
    <w:p w14:paraId="6D485305" w14:textId="517EDF6A" w:rsidR="00CF37B7" w:rsidRPr="00CF37B7" w:rsidRDefault="00CF37B7" w:rsidP="00CF37B7">
      <w:r w:rsidRPr="00CF37B7">
        <w:rPr>
          <w:b/>
          <w:bCs/>
        </w:rPr>
        <w:t>Full Name:</w:t>
      </w:r>
      <w:r w:rsidRPr="00CF37B7">
        <w:t xml:space="preserve"> </w:t>
      </w:r>
      <w:r w:rsidR="00F33FD1" w:rsidRPr="00CF37B7">
        <w:t>__________________________</w:t>
      </w:r>
      <w:r w:rsidR="00F33FD1">
        <w:t xml:space="preserve">___ </w:t>
      </w:r>
      <w:r w:rsidRPr="00CF37B7">
        <w:rPr>
          <w:b/>
          <w:bCs/>
        </w:rPr>
        <w:t>Date of Birth:</w:t>
      </w:r>
      <w:r>
        <w:rPr>
          <w:b/>
          <w:bCs/>
        </w:rPr>
        <w:t xml:space="preserve">  </w:t>
      </w:r>
      <w:r w:rsidRPr="00CF37B7">
        <w:t>_________________________</w:t>
      </w:r>
    </w:p>
    <w:p w14:paraId="0AA5CE85" w14:textId="04BDEC6E" w:rsidR="00CF37B7" w:rsidRPr="00CF37B7" w:rsidRDefault="00CF37B7" w:rsidP="00CF37B7">
      <w:r w:rsidRPr="00CF37B7">
        <w:rPr>
          <w:b/>
          <w:bCs/>
        </w:rPr>
        <w:t>Address:</w:t>
      </w:r>
      <w:r w:rsidRPr="00CF37B7">
        <w:t xml:space="preserve"> _________________________________________________</w:t>
      </w:r>
      <w:r>
        <w:t>_________</w:t>
      </w:r>
      <w:r w:rsidRPr="00CF37B7">
        <w:br/>
        <w:t>City: __________________</w:t>
      </w:r>
      <w:r>
        <w:t xml:space="preserve">_______ </w:t>
      </w:r>
      <w:r w:rsidRPr="00CF37B7">
        <w:t>State: ___</w:t>
      </w:r>
      <w:r>
        <w:t>____</w:t>
      </w:r>
      <w:r w:rsidRPr="00CF37B7">
        <w:t>___ Zip: __________________</w:t>
      </w:r>
    </w:p>
    <w:p w14:paraId="476F5E8D" w14:textId="1DE9C6D3" w:rsidR="00CF37B7" w:rsidRPr="00CF37B7" w:rsidRDefault="00CF37B7" w:rsidP="00CF37B7">
      <w:r w:rsidRPr="00CF37B7">
        <w:rPr>
          <w:b/>
          <w:bCs/>
        </w:rPr>
        <w:t>Social Security Number</w:t>
      </w:r>
      <w:r w:rsidR="00F33FD1" w:rsidRPr="00CF37B7">
        <w:rPr>
          <w:b/>
          <w:bCs/>
        </w:rPr>
        <w:t>:</w:t>
      </w:r>
      <w:r w:rsidR="00F33FD1">
        <w:rPr>
          <w:b/>
          <w:bCs/>
        </w:rPr>
        <w:t xml:space="preserve"> </w:t>
      </w:r>
      <w:r w:rsidRPr="00CF37B7">
        <w:t>________________________</w:t>
      </w:r>
      <w:r w:rsidR="00F33FD1">
        <w:t xml:space="preserve"> </w:t>
      </w:r>
      <w:r w:rsidRPr="00CF37B7">
        <w:rPr>
          <w:b/>
          <w:bCs/>
        </w:rPr>
        <w:t>Phone Number:</w:t>
      </w:r>
      <w:r w:rsidRPr="00CF37B7">
        <w:t xml:space="preserve"> __________________________</w:t>
      </w:r>
    </w:p>
    <w:p w14:paraId="7565D31E" w14:textId="566FFBC2" w:rsidR="00CF37B7" w:rsidRPr="00CF37B7" w:rsidRDefault="00CF37B7" w:rsidP="00CF37B7">
      <w:r w:rsidRPr="00CF37B7">
        <w:rPr>
          <w:b/>
          <w:bCs/>
        </w:rPr>
        <w:t>Email Address:</w:t>
      </w:r>
      <w:r w:rsidRPr="00CF37B7">
        <w:t xml:space="preserve"> ____________________________________________</w:t>
      </w:r>
      <w:r w:rsidR="00000000">
        <w:pict w14:anchorId="7E66B66F">
          <v:rect id="_x0000_i1026" style="width:0;height:1.5pt" o:hralign="center" o:hrstd="t" o:hr="t" fillcolor="#a0a0a0" stroked="f"/>
        </w:pict>
      </w:r>
    </w:p>
    <w:p w14:paraId="5E610A3A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Relationship to Wilson Senior Care Employee:</w:t>
      </w:r>
    </w:p>
    <w:p w14:paraId="5A53A9D5" w14:textId="76F8582C" w:rsidR="00CF37B7" w:rsidRPr="00CF37B7" w:rsidRDefault="00CF37B7" w:rsidP="00CF37B7">
      <w:r w:rsidRPr="00CF37B7">
        <w:t>☐ Employee</w:t>
      </w:r>
      <w:r w:rsidR="00F33FD1">
        <w:t xml:space="preserve"> </w:t>
      </w:r>
      <w:r w:rsidR="00F33FD1">
        <w:tab/>
      </w:r>
      <w:r w:rsidRPr="00CF37B7">
        <w:t>☐ Spouse</w:t>
      </w:r>
      <w:r w:rsidR="00F33FD1">
        <w:t xml:space="preserve"> </w:t>
      </w:r>
      <w:r w:rsidR="00F33FD1">
        <w:tab/>
      </w:r>
      <w:r w:rsidRPr="00CF37B7">
        <w:t>☐ Dependent</w:t>
      </w:r>
      <w:r w:rsidR="00000000">
        <w:pict w14:anchorId="4571B9C8">
          <v:rect id="_x0000_i1027" style="width:0;height:1.5pt" o:hralign="center" o:hrstd="t" o:hr="t" fillcolor="#a0a0a0" stroked="f"/>
        </w:pict>
      </w:r>
    </w:p>
    <w:p w14:paraId="56A72892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Insurance Information (if applicable):</w:t>
      </w:r>
    </w:p>
    <w:p w14:paraId="4405EA3C" w14:textId="2739BEA0" w:rsidR="00CF37B7" w:rsidRPr="00CF37B7" w:rsidRDefault="00CF37B7" w:rsidP="00CF37B7">
      <w:r w:rsidRPr="00CF37B7">
        <w:rPr>
          <w:b/>
          <w:bCs/>
        </w:rPr>
        <w:t>Insurance Company:</w:t>
      </w:r>
      <w:r w:rsidRPr="00CF37B7">
        <w:t xml:space="preserve"> _____________________</w:t>
      </w:r>
      <w:r w:rsidR="00F33FD1">
        <w:t>__</w:t>
      </w:r>
      <w:r w:rsidR="00F33FD1" w:rsidRPr="00CF37B7">
        <w:t>_</w:t>
      </w:r>
      <w:r w:rsidR="00F33FD1">
        <w:t xml:space="preserve"> </w:t>
      </w:r>
      <w:r w:rsidR="00F33FD1" w:rsidRPr="00F33FD1">
        <w:rPr>
          <w:b/>
          <w:bCs/>
        </w:rPr>
        <w:t>Policy</w:t>
      </w:r>
      <w:r w:rsidRPr="00CF37B7">
        <w:rPr>
          <w:b/>
          <w:bCs/>
        </w:rPr>
        <w:t xml:space="preserve"> Number:</w:t>
      </w:r>
      <w:r w:rsidRPr="00CF37B7">
        <w:t xml:space="preserve"> _______________________________</w:t>
      </w:r>
      <w:r w:rsidR="00000000">
        <w:pict w14:anchorId="36F1186E">
          <v:rect id="_x0000_i1028" style="width:0;height:1.5pt" o:hralign="center" o:hrstd="t" o:hr="t" fillcolor="#a0a0a0" stroked="f"/>
        </w:pict>
      </w:r>
    </w:p>
    <w:p w14:paraId="31F7CC4D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SECTION 2: EAP PARTICIPATION</w:t>
      </w:r>
    </w:p>
    <w:p w14:paraId="6FC32450" w14:textId="03FB088E" w:rsidR="00CF37B7" w:rsidRPr="00CF37B7" w:rsidRDefault="00CF37B7" w:rsidP="00CF37B7">
      <w:r w:rsidRPr="00CF37B7">
        <w:t xml:space="preserve">I acknowledge that I am participating in the </w:t>
      </w:r>
      <w:r w:rsidRPr="00CF37B7">
        <w:rPr>
          <w:b/>
          <w:bCs/>
        </w:rPr>
        <w:t>Wilson Senior Care Employee Assistance Program (EAP)</w:t>
      </w:r>
      <w:r w:rsidRPr="00CF37B7">
        <w:t xml:space="preserve"> and may receive behavioral health services through </w:t>
      </w:r>
      <w:r w:rsidRPr="00CF37B7">
        <w:rPr>
          <w:b/>
          <w:bCs/>
        </w:rPr>
        <w:t>A</w:t>
      </w:r>
      <w:r>
        <w:rPr>
          <w:b/>
          <w:bCs/>
        </w:rPr>
        <w:t xml:space="preserve">dvanced Practice Mental Health &amp; Wellness </w:t>
      </w:r>
      <w:r w:rsidRPr="00CF37B7">
        <w:rPr>
          <w:b/>
          <w:bCs/>
        </w:rPr>
        <w:t>(APMH)</w:t>
      </w:r>
      <w:r w:rsidRPr="00CF37B7">
        <w:t>.</w:t>
      </w:r>
      <w:r w:rsidR="00F33FD1">
        <w:t xml:space="preserve"> </w:t>
      </w:r>
      <w:r w:rsidR="00000000">
        <w:pict w14:anchorId="5A430794">
          <v:rect id="_x0000_i1029" style="width:0;height:1.5pt" o:hralign="center" o:hrstd="t" o:hr="t" fillcolor="#a0a0a0" stroked="f"/>
        </w:pict>
      </w:r>
    </w:p>
    <w:p w14:paraId="2C550FB1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SECTION 3: AUTHORIZATION FOR USE AND DISCLOSURE OF PROTECTED HEALTH INFORMATION (PHI)</w:t>
      </w:r>
    </w:p>
    <w:p w14:paraId="5647D23D" w14:textId="6F48C75E" w:rsidR="00CF37B7" w:rsidRPr="00CF37B7" w:rsidRDefault="00CF37B7" w:rsidP="00CF37B7">
      <w:r w:rsidRPr="00CF37B7">
        <w:lastRenderedPageBreak/>
        <w:t xml:space="preserve">I hereby authorize </w:t>
      </w:r>
      <w:r w:rsidR="00F33FD1" w:rsidRPr="00CF37B7">
        <w:rPr>
          <w:b/>
          <w:bCs/>
        </w:rPr>
        <w:t>A</w:t>
      </w:r>
      <w:r w:rsidR="00F33FD1">
        <w:rPr>
          <w:b/>
          <w:bCs/>
        </w:rPr>
        <w:t xml:space="preserve">dvanced Practice Mental Health &amp; Wellness </w:t>
      </w:r>
      <w:r w:rsidRPr="00CF37B7">
        <w:rPr>
          <w:b/>
          <w:bCs/>
        </w:rPr>
        <w:t>Practice (APMH)</w:t>
      </w:r>
      <w:r w:rsidRPr="00CF37B7">
        <w:t xml:space="preserve"> to use and disclose my Protected Health Information (PHI) to </w:t>
      </w:r>
      <w:r w:rsidRPr="00CF37B7">
        <w:rPr>
          <w:b/>
          <w:bCs/>
        </w:rPr>
        <w:t>Wilson Senior Care</w:t>
      </w:r>
      <w:r w:rsidRPr="00CF37B7">
        <w:t xml:space="preserve"> for the purpose of coordination, administration, and verification of Employee Assistance Program (EAP) services.</w:t>
      </w:r>
    </w:p>
    <w:p w14:paraId="1C595F4E" w14:textId="77777777" w:rsidR="00CF37B7" w:rsidRPr="00CF37B7" w:rsidRDefault="00CF37B7" w:rsidP="00CF37B7">
      <w:r w:rsidRPr="00CF37B7">
        <w:t>This authorization includes, but is not limited to:</w:t>
      </w:r>
    </w:p>
    <w:p w14:paraId="2BA9F174" w14:textId="77777777" w:rsidR="00CF37B7" w:rsidRPr="00CF37B7" w:rsidRDefault="00CF37B7" w:rsidP="00F33FD1">
      <w:pPr>
        <w:pStyle w:val="NoSpacing"/>
        <w:numPr>
          <w:ilvl w:val="0"/>
          <w:numId w:val="10"/>
        </w:numPr>
      </w:pPr>
      <w:r w:rsidRPr="00CF37B7">
        <w:t xml:space="preserve">Attendance and participation in EAP services </w:t>
      </w:r>
    </w:p>
    <w:p w14:paraId="31A0B8DF" w14:textId="77777777" w:rsidR="00CF37B7" w:rsidRPr="00CF37B7" w:rsidRDefault="00CF37B7" w:rsidP="00F33FD1">
      <w:pPr>
        <w:pStyle w:val="NoSpacing"/>
        <w:numPr>
          <w:ilvl w:val="0"/>
          <w:numId w:val="10"/>
        </w:numPr>
      </w:pPr>
      <w:r w:rsidRPr="00CF37B7">
        <w:t xml:space="preserve">Dates of service </w:t>
      </w:r>
    </w:p>
    <w:p w14:paraId="7DE112A8" w14:textId="77777777" w:rsidR="00CF37B7" w:rsidRPr="00CF37B7" w:rsidRDefault="00CF37B7" w:rsidP="00F33FD1">
      <w:pPr>
        <w:pStyle w:val="NoSpacing"/>
        <w:numPr>
          <w:ilvl w:val="0"/>
          <w:numId w:val="10"/>
        </w:numPr>
      </w:pPr>
      <w:r w:rsidRPr="00CF37B7">
        <w:t xml:space="preserve">Treatment compliance (as applicable) </w:t>
      </w:r>
    </w:p>
    <w:p w14:paraId="3E95BA75" w14:textId="006502F8" w:rsidR="00CF37B7" w:rsidRDefault="00CF37B7" w:rsidP="00F33FD1">
      <w:pPr>
        <w:pStyle w:val="NoSpacing"/>
        <w:numPr>
          <w:ilvl w:val="0"/>
          <w:numId w:val="10"/>
        </w:numPr>
      </w:pPr>
      <w:r w:rsidRPr="00CF37B7">
        <w:t xml:space="preserve">General progress updates </w:t>
      </w:r>
      <w:r w:rsidR="00F33FD1">
        <w:t>/ Intake and progress notes</w:t>
      </w:r>
    </w:p>
    <w:p w14:paraId="1B532F01" w14:textId="77777777" w:rsidR="00F33FD1" w:rsidRPr="00CF37B7" w:rsidRDefault="00F33FD1" w:rsidP="00F33FD1">
      <w:pPr>
        <w:pStyle w:val="NoSpacing"/>
        <w:ind w:left="720"/>
      </w:pPr>
    </w:p>
    <w:p w14:paraId="69464005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TIMEFRAME OF AUTHORIZATION</w:t>
      </w:r>
    </w:p>
    <w:p w14:paraId="4712FC46" w14:textId="77777777" w:rsidR="00CF37B7" w:rsidRPr="00CF37B7" w:rsidRDefault="00CF37B7" w:rsidP="00CF37B7">
      <w:r w:rsidRPr="00CF37B7">
        <w:t>This authorization applies to services provided during the following period:</w:t>
      </w:r>
    </w:p>
    <w:p w14:paraId="3E64D7F4" w14:textId="77777777" w:rsidR="00CF37B7" w:rsidRPr="00CF37B7" w:rsidRDefault="00CF37B7" w:rsidP="00CF37B7">
      <w:r w:rsidRPr="00CF37B7">
        <w:rPr>
          <w:b/>
          <w:bCs/>
        </w:rPr>
        <w:t>Start Date:</w:t>
      </w:r>
      <w:r w:rsidRPr="00CF37B7">
        <w:t xml:space="preserve"> __________________________</w:t>
      </w:r>
    </w:p>
    <w:p w14:paraId="2CC77990" w14:textId="1540A5B7" w:rsidR="00CF37B7" w:rsidRPr="00CF37B7" w:rsidRDefault="00CF37B7" w:rsidP="00CF37B7">
      <w:r w:rsidRPr="00CF37B7">
        <w:rPr>
          <w:b/>
          <w:bCs/>
        </w:rPr>
        <w:t>End Date:</w:t>
      </w:r>
      <w:r w:rsidRPr="00CF37B7">
        <w:t xml:space="preserve"> __________________________</w:t>
      </w:r>
      <w:r w:rsidRPr="00CF37B7">
        <w:br/>
      </w:r>
      <w:r w:rsidRPr="00CF37B7">
        <w:rPr>
          <w:i/>
          <w:iCs/>
        </w:rPr>
        <w:t>(Through 30 days after the closing of my EAP case/account)</w:t>
      </w:r>
      <w:r w:rsidR="00000000">
        <w:pict w14:anchorId="41C966E8">
          <v:rect id="_x0000_i1030" style="width:0;height:1.5pt" o:hralign="center" o:hrstd="t" o:hr="t" fillcolor="#a0a0a0" stroked="f"/>
        </w:pict>
      </w:r>
    </w:p>
    <w:p w14:paraId="7B8F4554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SECTION 4: CLIENT RIGHTS &amp; ACKNOWLEDGEMENTS</w:t>
      </w:r>
    </w:p>
    <w:p w14:paraId="42639450" w14:textId="77777777" w:rsidR="00CF37B7" w:rsidRPr="00CF37B7" w:rsidRDefault="00CF37B7" w:rsidP="00CF37B7">
      <w:r w:rsidRPr="00CF37B7">
        <w:t>I understand that:</w:t>
      </w:r>
    </w:p>
    <w:p w14:paraId="013D9104" w14:textId="77777777" w:rsidR="00CF37B7" w:rsidRPr="00CF37B7" w:rsidRDefault="00CF37B7" w:rsidP="00F33FD1">
      <w:pPr>
        <w:pStyle w:val="NoSpacing"/>
        <w:numPr>
          <w:ilvl w:val="0"/>
          <w:numId w:val="11"/>
        </w:numPr>
      </w:pPr>
      <w:r w:rsidRPr="00CF37B7">
        <w:t xml:space="preserve">I have the right to revoke this authorization at any time in writing, except to the extent that action has already been taken. </w:t>
      </w:r>
    </w:p>
    <w:p w14:paraId="31F0F2A9" w14:textId="77777777" w:rsidR="00CF37B7" w:rsidRPr="00CF37B7" w:rsidRDefault="00CF37B7" w:rsidP="00F33FD1">
      <w:pPr>
        <w:pStyle w:val="NoSpacing"/>
        <w:numPr>
          <w:ilvl w:val="0"/>
          <w:numId w:val="11"/>
        </w:numPr>
      </w:pPr>
      <w:r w:rsidRPr="00CF37B7">
        <w:t xml:space="preserve">My treatment, payment, enrollment, or eligibility for benefits is not conditioned on signing this authorization. </w:t>
      </w:r>
    </w:p>
    <w:p w14:paraId="039A1DAF" w14:textId="77777777" w:rsidR="00CF37B7" w:rsidRPr="00CF37B7" w:rsidRDefault="00CF37B7" w:rsidP="00F33FD1">
      <w:pPr>
        <w:pStyle w:val="NoSpacing"/>
        <w:numPr>
          <w:ilvl w:val="0"/>
          <w:numId w:val="11"/>
        </w:numPr>
      </w:pPr>
      <w:r w:rsidRPr="00CF37B7">
        <w:t xml:space="preserve">Information disclosed under this authorization may be subject to re-disclosure by the recipient and may no longer be protected by federal privacy regulations. </w:t>
      </w:r>
    </w:p>
    <w:p w14:paraId="4A716AD9" w14:textId="77777777" w:rsidR="00CF37B7" w:rsidRDefault="00CF37B7" w:rsidP="00F33FD1">
      <w:pPr>
        <w:pStyle w:val="NoSpacing"/>
        <w:numPr>
          <w:ilvl w:val="0"/>
          <w:numId w:val="11"/>
        </w:numPr>
      </w:pPr>
      <w:r w:rsidRPr="00CF37B7">
        <w:t xml:space="preserve">I may request a copy of this signed authorization. </w:t>
      </w:r>
    </w:p>
    <w:p w14:paraId="6723D8A0" w14:textId="3DDBAF4C" w:rsidR="0002577C" w:rsidRPr="00CF37B7" w:rsidRDefault="0002577C" w:rsidP="00F33FD1">
      <w:pPr>
        <w:pStyle w:val="NoSpacing"/>
        <w:numPr>
          <w:ilvl w:val="0"/>
          <w:numId w:val="11"/>
        </w:numPr>
      </w:pPr>
      <w:r>
        <w:t xml:space="preserve">A minimum of 24 hours’ notice is required for cancelations. Cancellations and no-shows are subject to practice fees not covered by Wilson Senior Care but the responsibility of the patient. </w:t>
      </w:r>
    </w:p>
    <w:p w14:paraId="7C1CE5BA" w14:textId="77777777" w:rsidR="00CF37B7" w:rsidRPr="00CF37B7" w:rsidRDefault="00000000" w:rsidP="00CF37B7">
      <w:r>
        <w:pict w14:anchorId="667DA7C6">
          <v:rect id="_x0000_i1031" style="width:0;height:1.5pt" o:hralign="center" o:hrstd="t" o:hr="t" fillcolor="#a0a0a0" stroked="f"/>
        </w:pict>
      </w:r>
    </w:p>
    <w:p w14:paraId="7BA5FF76" w14:textId="77777777" w:rsidR="00CF37B7" w:rsidRPr="00CF37B7" w:rsidRDefault="00CF37B7" w:rsidP="00CF37B7">
      <w:pPr>
        <w:rPr>
          <w:b/>
          <w:bCs/>
        </w:rPr>
      </w:pPr>
      <w:r w:rsidRPr="00CF37B7">
        <w:rPr>
          <w:b/>
          <w:bCs/>
        </w:rPr>
        <w:t>SECTION 5: CONSENT</w:t>
      </w:r>
    </w:p>
    <w:p w14:paraId="2A464B7A" w14:textId="77777777" w:rsidR="00CF37B7" w:rsidRPr="00CF37B7" w:rsidRDefault="00CF37B7" w:rsidP="00CF37B7">
      <w:r w:rsidRPr="00CF37B7">
        <w:t>I certify that I have read and understand this authorization. I voluntarily authorize the use and disclosure of my Protected Health Information as described above.</w:t>
      </w:r>
    </w:p>
    <w:p w14:paraId="65CA59AA" w14:textId="77777777" w:rsidR="00CF37B7" w:rsidRPr="00CF37B7" w:rsidRDefault="00000000" w:rsidP="00CF37B7">
      <w:r>
        <w:pict w14:anchorId="7D9A3A6E">
          <v:rect id="_x0000_i1032" style="width:0;height:1.5pt" o:hralign="center" o:hrstd="t" o:hr="t" fillcolor="#a0a0a0" stroked="f"/>
        </w:pict>
      </w:r>
    </w:p>
    <w:p w14:paraId="1EDEC080" w14:textId="77777777" w:rsidR="00CF37B7" w:rsidRPr="00CF37B7" w:rsidRDefault="00CF37B7" w:rsidP="00CF37B7">
      <w:r w:rsidRPr="00CF37B7">
        <w:rPr>
          <w:b/>
          <w:bCs/>
        </w:rPr>
        <w:t>Client Signature:</w:t>
      </w:r>
      <w:r w:rsidRPr="00CF37B7">
        <w:t xml:space="preserve"> _________________________________________</w:t>
      </w:r>
    </w:p>
    <w:p w14:paraId="628BBDFF" w14:textId="77777777" w:rsidR="00CF37B7" w:rsidRPr="00CF37B7" w:rsidRDefault="00CF37B7" w:rsidP="00CF37B7">
      <w:r w:rsidRPr="00CF37B7">
        <w:rPr>
          <w:b/>
          <w:bCs/>
        </w:rPr>
        <w:t>Printed Name:</w:t>
      </w:r>
      <w:r w:rsidRPr="00CF37B7">
        <w:t xml:space="preserve"> ____________________________________________</w:t>
      </w:r>
    </w:p>
    <w:p w14:paraId="163929EC" w14:textId="2FE0B9D2" w:rsidR="00CF37B7" w:rsidRPr="00CF37B7" w:rsidRDefault="00CF37B7" w:rsidP="00CF37B7">
      <w:r w:rsidRPr="00CF37B7">
        <w:rPr>
          <w:b/>
          <w:bCs/>
        </w:rPr>
        <w:t>Date:</w:t>
      </w:r>
      <w:r w:rsidRPr="00CF37B7">
        <w:t xml:space="preserve"> __________________________</w:t>
      </w:r>
    </w:p>
    <w:p w14:paraId="78B12872" w14:textId="77777777" w:rsidR="00882CA0" w:rsidRDefault="00882CA0"/>
    <w:sectPr w:rsidR="0088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BC"/>
    <w:multiLevelType w:val="hybridMultilevel"/>
    <w:tmpl w:val="7BBA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696"/>
    <w:multiLevelType w:val="multilevel"/>
    <w:tmpl w:val="CCCA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D1B5F"/>
    <w:multiLevelType w:val="multilevel"/>
    <w:tmpl w:val="6B9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164C6"/>
    <w:multiLevelType w:val="multilevel"/>
    <w:tmpl w:val="A84E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928D4"/>
    <w:multiLevelType w:val="multilevel"/>
    <w:tmpl w:val="EF5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957BB"/>
    <w:multiLevelType w:val="hybridMultilevel"/>
    <w:tmpl w:val="C0B0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F76C6"/>
    <w:multiLevelType w:val="multilevel"/>
    <w:tmpl w:val="9BD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32EF9"/>
    <w:multiLevelType w:val="multilevel"/>
    <w:tmpl w:val="9A6C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44338"/>
    <w:multiLevelType w:val="multilevel"/>
    <w:tmpl w:val="174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43C11"/>
    <w:multiLevelType w:val="multilevel"/>
    <w:tmpl w:val="5678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56ED3"/>
    <w:multiLevelType w:val="multilevel"/>
    <w:tmpl w:val="E49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263397">
    <w:abstractNumId w:val="2"/>
  </w:num>
  <w:num w:numId="2" w16cid:durableId="983201781">
    <w:abstractNumId w:val="1"/>
  </w:num>
  <w:num w:numId="3" w16cid:durableId="184755745">
    <w:abstractNumId w:val="7"/>
  </w:num>
  <w:num w:numId="4" w16cid:durableId="919756579">
    <w:abstractNumId w:val="10"/>
  </w:num>
  <w:num w:numId="5" w16cid:durableId="1432513405">
    <w:abstractNumId w:val="3"/>
  </w:num>
  <w:num w:numId="6" w16cid:durableId="1352102580">
    <w:abstractNumId w:val="9"/>
  </w:num>
  <w:num w:numId="7" w16cid:durableId="1210798113">
    <w:abstractNumId w:val="6"/>
  </w:num>
  <w:num w:numId="8" w16cid:durableId="1925456314">
    <w:abstractNumId w:val="8"/>
  </w:num>
  <w:num w:numId="9" w16cid:durableId="1175001442">
    <w:abstractNumId w:val="4"/>
  </w:num>
  <w:num w:numId="10" w16cid:durableId="180969645">
    <w:abstractNumId w:val="5"/>
  </w:num>
  <w:num w:numId="11" w16cid:durableId="45286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B7"/>
    <w:rsid w:val="0002577C"/>
    <w:rsid w:val="002F3024"/>
    <w:rsid w:val="00382CF0"/>
    <w:rsid w:val="00882CA0"/>
    <w:rsid w:val="00CF37B7"/>
    <w:rsid w:val="00DF3B5E"/>
    <w:rsid w:val="00EC30E2"/>
    <w:rsid w:val="00F3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02B8"/>
  <w15:chartTrackingRefBased/>
  <w15:docId w15:val="{4F5CD060-18E4-42A3-B9A4-191FC79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3B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3B5E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3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3F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3334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Theel</dc:creator>
  <cp:keywords/>
  <dc:description/>
  <cp:lastModifiedBy>Amanda Theel</cp:lastModifiedBy>
  <cp:revision>2</cp:revision>
  <dcterms:created xsi:type="dcterms:W3CDTF">2026-04-09T12:37:00Z</dcterms:created>
  <dcterms:modified xsi:type="dcterms:W3CDTF">2026-04-10T19:20:00Z</dcterms:modified>
</cp:coreProperties>
</file>