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BF4E4" w14:textId="29096607" w:rsidR="00C3051A" w:rsidRPr="00C3051A" w:rsidRDefault="00C3051A" w:rsidP="00C3051A">
      <w:pPr>
        <w:jc w:val="center"/>
      </w:pPr>
      <w:r w:rsidRPr="00C3051A">
        <w:rPr>
          <w:b/>
          <w:bCs/>
          <w:sz w:val="24"/>
          <w:szCs w:val="24"/>
        </w:rPr>
        <w:t>Payment Authorization &amp; Credit Card on File</w:t>
      </w:r>
      <w:r w:rsidR="00000000">
        <w:pict w14:anchorId="1BEAAA7C">
          <v:rect id="_x0000_i1025" style="width:0;height:1.5pt" o:hralign="center" o:hrstd="t" o:hr="t" fillcolor="#a0a0a0" stroked="f"/>
        </w:pict>
      </w:r>
    </w:p>
    <w:p w14:paraId="52E08950" w14:textId="60608D0D" w:rsidR="00C3051A" w:rsidRPr="00C3051A" w:rsidRDefault="00C3051A" w:rsidP="00C3051A">
      <w:r w:rsidRPr="00C3051A">
        <w:rPr>
          <w:b/>
          <w:bCs/>
        </w:rPr>
        <w:t>Patient Name:</w:t>
      </w:r>
      <w:r w:rsidRPr="00C3051A">
        <w:t xml:space="preserve"> _____________________________</w:t>
      </w:r>
      <w:r>
        <w:t xml:space="preserve">   </w:t>
      </w:r>
      <w:r w:rsidRPr="00C3051A">
        <w:rPr>
          <w:b/>
          <w:bCs/>
        </w:rPr>
        <w:t>Date of Birth:</w:t>
      </w:r>
      <w:r w:rsidRPr="00C3051A">
        <w:t xml:space="preserve"> ______________________</w:t>
      </w:r>
      <w:r w:rsidRPr="00C3051A">
        <w:br/>
      </w:r>
    </w:p>
    <w:p w14:paraId="0BB3DB07" w14:textId="77777777" w:rsidR="00C3051A" w:rsidRPr="00C3051A" w:rsidRDefault="00C3051A" w:rsidP="00C3051A">
      <w:pPr>
        <w:rPr>
          <w:b/>
          <w:bCs/>
        </w:rPr>
      </w:pPr>
      <w:r w:rsidRPr="00C3051A">
        <w:rPr>
          <w:b/>
          <w:bCs/>
        </w:rPr>
        <w:t>Credit/Debit Card Information (to be kept on file)</w:t>
      </w:r>
    </w:p>
    <w:p w14:paraId="57F95E69" w14:textId="7A35E477" w:rsidR="00C3051A" w:rsidRPr="00C3051A" w:rsidRDefault="00C3051A" w:rsidP="00C3051A">
      <w:r w:rsidRPr="00C3051A">
        <w:rPr>
          <w:b/>
          <w:bCs/>
        </w:rPr>
        <w:t>Cardholder Name (as it appears on card):</w:t>
      </w:r>
      <w:r w:rsidRPr="00C3051A">
        <w:t xml:space="preserve"> _____________________</w:t>
      </w:r>
      <w:r>
        <w:t>_______________</w:t>
      </w:r>
      <w:r w:rsidRPr="00C3051A">
        <w:br/>
      </w:r>
      <w:r w:rsidRPr="00C3051A">
        <w:rPr>
          <w:b/>
          <w:bCs/>
        </w:rPr>
        <w:t>Card Number:</w:t>
      </w:r>
      <w:r w:rsidRPr="00C3051A">
        <w:t xml:space="preserve"> ______________________________________________</w:t>
      </w:r>
      <w:r>
        <w:t>________________</w:t>
      </w:r>
      <w:r w:rsidRPr="00C3051A">
        <w:br/>
      </w:r>
      <w:r w:rsidRPr="00C3051A">
        <w:rPr>
          <w:b/>
          <w:bCs/>
        </w:rPr>
        <w:t>Expiration Date (MM/YY):</w:t>
      </w:r>
      <w:r w:rsidRPr="00C3051A">
        <w:t xml:space="preserve"> __________</w:t>
      </w:r>
      <w:r>
        <w:t>___</w:t>
      </w:r>
      <w:r w:rsidRPr="00C3051A">
        <w:br/>
      </w:r>
      <w:r w:rsidRPr="00C3051A">
        <w:rPr>
          <w:b/>
          <w:bCs/>
        </w:rPr>
        <w:t>CVV:</w:t>
      </w:r>
      <w:r w:rsidRPr="00C3051A">
        <w:t xml:space="preserve"> __________</w:t>
      </w:r>
      <w:r w:rsidRPr="00C3051A">
        <w:br/>
      </w:r>
      <w:r w:rsidRPr="00C3051A">
        <w:rPr>
          <w:b/>
          <w:bCs/>
        </w:rPr>
        <w:t>Billing ZIP Code:</w:t>
      </w:r>
      <w:r w:rsidRPr="00C3051A">
        <w:t xml:space="preserve"> __________</w:t>
      </w:r>
      <w:r>
        <w:t>___</w:t>
      </w:r>
      <w:r w:rsidR="00000000">
        <w:pict w14:anchorId="1DACE8CC">
          <v:rect id="_x0000_i1026" style="width:0;height:1.5pt" o:hralign="center" o:hrstd="t" o:hr="t" fillcolor="#a0a0a0" stroked="f"/>
        </w:pict>
      </w:r>
    </w:p>
    <w:p w14:paraId="14A7B9AA" w14:textId="77777777" w:rsidR="00C3051A" w:rsidRPr="00C3051A" w:rsidRDefault="00C3051A" w:rsidP="00C3051A">
      <w:pPr>
        <w:rPr>
          <w:b/>
          <w:bCs/>
        </w:rPr>
      </w:pPr>
      <w:r w:rsidRPr="00C3051A">
        <w:rPr>
          <w:b/>
          <w:bCs/>
        </w:rPr>
        <w:t>Authorization Agreement</w:t>
      </w:r>
    </w:p>
    <w:p w14:paraId="018A683B" w14:textId="270D1EFB" w:rsidR="00C3051A" w:rsidRPr="00C3051A" w:rsidRDefault="00C3051A" w:rsidP="00C3051A">
      <w:r w:rsidRPr="00C3051A">
        <w:t xml:space="preserve">I authorize </w:t>
      </w:r>
      <w:r w:rsidRPr="00C3051A">
        <w:rPr>
          <w:b/>
          <w:bCs/>
        </w:rPr>
        <w:t>Advanced Practice Mental Health &amp; Wellness</w:t>
      </w:r>
      <w:r w:rsidRPr="00C3051A">
        <w:t xml:space="preserve"> to securely store my credit/debit card information on file and to charge this card for services rendered, including but not limited to:</w:t>
      </w:r>
    </w:p>
    <w:p w14:paraId="35CD5F20" w14:textId="77777777" w:rsidR="00C3051A" w:rsidRPr="00C3051A" w:rsidRDefault="00C3051A" w:rsidP="00C3051A">
      <w:pPr>
        <w:pStyle w:val="NoSpacing"/>
        <w:numPr>
          <w:ilvl w:val="0"/>
          <w:numId w:val="3"/>
        </w:numPr>
        <w:rPr>
          <w:rFonts w:asciiTheme="minorHAnsi" w:hAnsiTheme="minorHAnsi"/>
          <w:sz w:val="22"/>
          <w:szCs w:val="20"/>
        </w:rPr>
      </w:pPr>
      <w:r w:rsidRPr="00C3051A">
        <w:rPr>
          <w:rFonts w:asciiTheme="minorHAnsi" w:hAnsiTheme="minorHAnsi"/>
          <w:sz w:val="22"/>
          <w:szCs w:val="20"/>
        </w:rPr>
        <w:t>Copays, coinsurance, and deductibles not covered by insurance</w:t>
      </w:r>
    </w:p>
    <w:p w14:paraId="22C7113D" w14:textId="77777777" w:rsidR="00C3051A" w:rsidRPr="00C3051A" w:rsidRDefault="00C3051A" w:rsidP="00C3051A">
      <w:pPr>
        <w:pStyle w:val="NoSpacing"/>
        <w:numPr>
          <w:ilvl w:val="0"/>
          <w:numId w:val="3"/>
        </w:numPr>
        <w:rPr>
          <w:rFonts w:asciiTheme="minorHAnsi" w:hAnsiTheme="minorHAnsi"/>
          <w:sz w:val="22"/>
          <w:szCs w:val="20"/>
        </w:rPr>
      </w:pPr>
      <w:r w:rsidRPr="00C3051A">
        <w:rPr>
          <w:rFonts w:asciiTheme="minorHAnsi" w:hAnsiTheme="minorHAnsi"/>
          <w:sz w:val="22"/>
          <w:szCs w:val="20"/>
        </w:rPr>
        <w:t>Self-pay services</w:t>
      </w:r>
    </w:p>
    <w:p w14:paraId="49ED2275" w14:textId="77777777" w:rsidR="00C3051A" w:rsidRPr="00C3051A" w:rsidRDefault="00C3051A" w:rsidP="00C3051A">
      <w:pPr>
        <w:pStyle w:val="NoSpacing"/>
        <w:numPr>
          <w:ilvl w:val="0"/>
          <w:numId w:val="3"/>
        </w:numPr>
        <w:rPr>
          <w:rFonts w:asciiTheme="minorHAnsi" w:hAnsiTheme="minorHAnsi"/>
          <w:sz w:val="22"/>
          <w:szCs w:val="20"/>
        </w:rPr>
      </w:pPr>
      <w:r w:rsidRPr="00C3051A">
        <w:rPr>
          <w:rFonts w:asciiTheme="minorHAnsi" w:hAnsiTheme="minorHAnsi"/>
          <w:sz w:val="22"/>
          <w:szCs w:val="20"/>
        </w:rPr>
        <w:t>Missed appointments, late cancellations, or no-show fees per practice policy</w:t>
      </w:r>
    </w:p>
    <w:p w14:paraId="294FBF6B" w14:textId="77777777" w:rsidR="00C3051A" w:rsidRPr="00C3051A" w:rsidRDefault="00C3051A" w:rsidP="00C3051A">
      <w:pPr>
        <w:pStyle w:val="NoSpacing"/>
        <w:numPr>
          <w:ilvl w:val="0"/>
          <w:numId w:val="3"/>
        </w:numPr>
        <w:rPr>
          <w:rFonts w:asciiTheme="minorHAnsi" w:hAnsiTheme="minorHAnsi"/>
          <w:sz w:val="22"/>
          <w:szCs w:val="20"/>
        </w:rPr>
      </w:pPr>
      <w:r w:rsidRPr="00C3051A">
        <w:rPr>
          <w:rFonts w:asciiTheme="minorHAnsi" w:hAnsiTheme="minorHAnsi"/>
          <w:sz w:val="22"/>
          <w:szCs w:val="20"/>
        </w:rPr>
        <w:t>Outstanding balances remaining after insurance processing</w:t>
      </w:r>
    </w:p>
    <w:p w14:paraId="4108BC43" w14:textId="77777777" w:rsidR="00C3051A" w:rsidRPr="00C3051A" w:rsidRDefault="00C3051A" w:rsidP="00C3051A">
      <w:pPr>
        <w:pStyle w:val="NoSpacing"/>
        <w:ind w:left="781" w:firstLine="0"/>
      </w:pPr>
    </w:p>
    <w:p w14:paraId="7B3B7D6A" w14:textId="235E08DF" w:rsidR="00C3051A" w:rsidRPr="00C3051A" w:rsidRDefault="00C3051A" w:rsidP="00C3051A">
      <w:r w:rsidRPr="00C3051A">
        <w:t>I understand that it is my responsibility to keep my card information current and to notify the practice of any changes. Declined payments may result in appointment delays, cancellation of future appointments, or discharge from care per practice policy.</w:t>
      </w:r>
      <w:r>
        <w:t xml:space="preserve"> </w:t>
      </w:r>
      <w:r w:rsidRPr="00C3051A">
        <w:t>This authorization will remain in effect until I revoke it in writing. Revocation does not apply to charges already incurred.</w:t>
      </w:r>
    </w:p>
    <w:p w14:paraId="28C8AF6F" w14:textId="77777777" w:rsidR="00C3051A" w:rsidRDefault="00C3051A" w:rsidP="00C3051A">
      <w:pPr>
        <w:rPr>
          <w:b/>
          <w:bCs/>
        </w:rPr>
      </w:pPr>
    </w:p>
    <w:p w14:paraId="4999858A" w14:textId="5CD9C0DC" w:rsidR="00C3051A" w:rsidRPr="00C3051A" w:rsidRDefault="00C3051A" w:rsidP="00C3051A">
      <w:r w:rsidRPr="00C3051A">
        <w:rPr>
          <w:b/>
          <w:bCs/>
        </w:rPr>
        <w:t>Cardholder Signature:</w:t>
      </w:r>
      <w:r w:rsidRPr="00C3051A">
        <w:t xml:space="preserve"> ______________________________________</w:t>
      </w:r>
      <w:r w:rsidRPr="00C3051A">
        <w:br/>
      </w:r>
      <w:r w:rsidRPr="00C3051A">
        <w:rPr>
          <w:b/>
          <w:bCs/>
        </w:rPr>
        <w:t>Printed Name:</w:t>
      </w:r>
      <w:r w:rsidRPr="00C3051A">
        <w:t xml:space="preserve"> _____________________________________________</w:t>
      </w:r>
      <w:r w:rsidRPr="00C3051A">
        <w:br/>
      </w:r>
      <w:r w:rsidRPr="00C3051A">
        <w:rPr>
          <w:b/>
          <w:bCs/>
        </w:rPr>
        <w:t>Date:</w:t>
      </w:r>
      <w:r w:rsidRPr="00C3051A">
        <w:t xml:space="preserve"> ______________________</w:t>
      </w:r>
    </w:p>
    <w:sectPr w:rsidR="00C3051A" w:rsidRPr="00C3051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B8408" w14:textId="77777777" w:rsidR="00FE4D8A" w:rsidRDefault="00FE4D8A" w:rsidP="00C3051A">
      <w:pPr>
        <w:spacing w:after="0" w:line="240" w:lineRule="auto"/>
      </w:pPr>
      <w:r>
        <w:separator/>
      </w:r>
    </w:p>
  </w:endnote>
  <w:endnote w:type="continuationSeparator" w:id="0">
    <w:p w14:paraId="119D80B2" w14:textId="77777777" w:rsidR="00FE4D8A" w:rsidRDefault="00FE4D8A" w:rsidP="00C30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ndara Light">
    <w:panose1 w:val="020E0502030303020204"/>
    <w:charset w:val="00"/>
    <w:family w:val="swiss"/>
    <w:pitch w:val="variable"/>
    <w:sig w:usb0="A00002EF" w:usb1="4000A44B" w:usb2="00000000" w:usb3="00000000" w:csb0="0000019F" w:csb1="00000000"/>
  </w:font>
  <w:font w:name="Arabic Typesetting">
    <w:charset w:val="B2"/>
    <w:family w:val="script"/>
    <w:pitch w:val="variable"/>
    <w:sig w:usb0="80002007" w:usb1="80000000" w:usb2="00000008" w:usb3="00000000" w:csb0="000000D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6D5E3" w14:textId="77777777" w:rsidR="00FE4D8A" w:rsidRDefault="00FE4D8A" w:rsidP="00C3051A">
      <w:pPr>
        <w:spacing w:after="0" w:line="240" w:lineRule="auto"/>
      </w:pPr>
      <w:r>
        <w:separator/>
      </w:r>
    </w:p>
  </w:footnote>
  <w:footnote w:type="continuationSeparator" w:id="0">
    <w:p w14:paraId="0C1775C5" w14:textId="77777777" w:rsidR="00FE4D8A" w:rsidRDefault="00FE4D8A" w:rsidP="00C305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623BD" w14:textId="77777777" w:rsidR="00C3051A" w:rsidRPr="00C3051A" w:rsidRDefault="00C3051A" w:rsidP="00C3051A">
    <w:pPr>
      <w:pStyle w:val="NoSpacing"/>
      <w:rPr>
        <w:sz w:val="22"/>
        <w:szCs w:val="20"/>
      </w:rPr>
    </w:pPr>
    <w:r w:rsidRPr="00C3051A">
      <w:rPr>
        <w:sz w:val="22"/>
        <w:szCs w:val="20"/>
      </w:rPr>
      <w:tab/>
    </w:r>
  </w:p>
  <w:p w14:paraId="66A5D4E3" w14:textId="64A9B035" w:rsidR="00C3051A" w:rsidRPr="00C3051A" w:rsidRDefault="00C3051A" w:rsidP="00C3051A">
    <w:pPr>
      <w:pStyle w:val="Header"/>
      <w:rPr>
        <w:rFonts w:ascii="Candara Light" w:hAnsi="Candara Light" w:cs="Arabic Typesetting"/>
        <w:b/>
        <w:bCs/>
        <w:sz w:val="20"/>
        <w:szCs w:val="20"/>
      </w:rPr>
    </w:pPr>
    <w:r>
      <w:rPr>
        <w:rFonts w:ascii="Candara Light" w:hAnsi="Candara Light" w:cs="Arabic Typesetting"/>
        <w:b/>
        <w:bCs/>
        <w:sz w:val="20"/>
        <w:szCs w:val="20"/>
      </w:rPr>
      <w:t xml:space="preserve">                   </w:t>
    </w:r>
    <w:r w:rsidRPr="00C3051A">
      <w:rPr>
        <w:rFonts w:ascii="Candara Light" w:hAnsi="Candara Light" w:cs="Arabic Typesetting"/>
        <w:b/>
        <w:bCs/>
        <w:sz w:val="20"/>
        <w:szCs w:val="20"/>
      </w:rPr>
      <w:t xml:space="preserve">Myrtle Beach                        </w:t>
    </w:r>
    <w:r w:rsidRPr="00C3051A">
      <w:rPr>
        <w:rFonts w:ascii="Candara Light" w:hAnsi="Candara Light" w:cs="Arabic Typesetting"/>
        <w:b/>
        <w:bCs/>
        <w:sz w:val="20"/>
        <w:szCs w:val="20"/>
      </w:rPr>
      <w:tab/>
      <w:t xml:space="preserve">                           Loris                                                                        Florence</w:t>
    </w:r>
  </w:p>
  <w:p w14:paraId="209AFC41" w14:textId="77777777" w:rsidR="00C3051A" w:rsidRDefault="00C3051A" w:rsidP="00C3051A">
    <w:pPr>
      <w:pStyle w:val="Header"/>
      <w:jc w:val="center"/>
      <w:rPr>
        <w:rFonts w:ascii="Candara Light" w:hAnsi="Candara Light" w:cs="Arabic Typesetting"/>
        <w:sz w:val="20"/>
        <w:szCs w:val="20"/>
      </w:rPr>
    </w:pPr>
    <w:r w:rsidRPr="00C3051A">
      <w:rPr>
        <w:rFonts w:ascii="Candara Light" w:hAnsi="Candara Light" w:cs="Arabic Typesetting"/>
        <w:sz w:val="20"/>
        <w:szCs w:val="20"/>
      </w:rPr>
      <w:t xml:space="preserve">   630 Chestnut Rd.                                         3997 Meeting St.                                               2141 Hoffmeyer Rd.</w:t>
    </w:r>
  </w:p>
  <w:p w14:paraId="02E4F065" w14:textId="28F380A5" w:rsidR="00C3051A" w:rsidRPr="00C3051A" w:rsidRDefault="00C3051A" w:rsidP="00C3051A">
    <w:pPr>
      <w:pStyle w:val="Header"/>
      <w:jc w:val="center"/>
      <w:rPr>
        <w:rFonts w:ascii="Candara Light" w:hAnsi="Candara Light" w:cs="Arabic Typesetting"/>
        <w:b/>
        <w:bCs/>
        <w:sz w:val="20"/>
        <w:szCs w:val="20"/>
      </w:rPr>
    </w:pPr>
    <w:r w:rsidRPr="00C3051A">
      <w:rPr>
        <w:rFonts w:ascii="Candara Light" w:hAnsi="Candara Light" w:cs="Arabic Typesetting"/>
        <w:sz w:val="20"/>
        <w:szCs w:val="20"/>
      </w:rPr>
      <w:t xml:space="preserve"> Myrtle Beach, SC 29572                                    Loris, SC 29569                                                  Florence, SC 29501</w:t>
    </w:r>
  </w:p>
  <w:p w14:paraId="23E703B2" w14:textId="77777777" w:rsidR="00C3051A" w:rsidRPr="00C3051A" w:rsidRDefault="00C3051A" w:rsidP="00C3051A">
    <w:pPr>
      <w:pStyle w:val="Header"/>
      <w:jc w:val="center"/>
      <w:rPr>
        <w:rFonts w:ascii="Candara Light" w:hAnsi="Candara Light" w:cs="Arabic Typesetting"/>
        <w:sz w:val="20"/>
        <w:szCs w:val="20"/>
      </w:rPr>
    </w:pPr>
    <w:r w:rsidRPr="00C3051A">
      <w:rPr>
        <w:rFonts w:ascii="Candara Light" w:hAnsi="Candara Light"/>
        <w:noProof/>
        <w:sz w:val="20"/>
        <w:szCs w:val="20"/>
      </w:rPr>
      <w:drawing>
        <wp:anchor distT="0" distB="0" distL="114300" distR="114300" simplePos="0" relativeHeight="251659264" behindDoc="1" locked="0" layoutInCell="1" allowOverlap="1" wp14:anchorId="7486E90B" wp14:editId="14F22B0B">
          <wp:simplePos x="0" y="0"/>
          <wp:positionH relativeFrom="margin">
            <wp:posOffset>1800225</wp:posOffset>
          </wp:positionH>
          <wp:positionV relativeFrom="paragraph">
            <wp:posOffset>60326</wp:posOffset>
          </wp:positionV>
          <wp:extent cx="2151013" cy="1219200"/>
          <wp:effectExtent l="0" t="0" r="1905" b="0"/>
          <wp:wrapNone/>
          <wp:docPr id="1721425740" name="Picture 1" descr="A logo for a health and wellness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for a health and wellness company&#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15016" t="24350" r="18426" b="25325"/>
                  <a:stretch>
                    <a:fillRect/>
                  </a:stretch>
                </pic:blipFill>
                <pic:spPr bwMode="auto">
                  <a:xfrm>
                    <a:off x="0" y="0"/>
                    <a:ext cx="2153126" cy="122039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085958F" w14:textId="77777777" w:rsidR="00C3051A" w:rsidRPr="00C3051A" w:rsidRDefault="00C3051A" w:rsidP="00C3051A">
    <w:pPr>
      <w:pStyle w:val="Header"/>
      <w:jc w:val="center"/>
      <w:rPr>
        <w:rFonts w:ascii="Candara Light" w:hAnsi="Candara Light" w:cs="Arabic Typesetting"/>
        <w:sz w:val="20"/>
        <w:szCs w:val="20"/>
      </w:rPr>
    </w:pPr>
  </w:p>
  <w:p w14:paraId="4FC7943F" w14:textId="77777777" w:rsidR="00C3051A" w:rsidRPr="00C3051A" w:rsidRDefault="00C3051A" w:rsidP="00C3051A">
    <w:pPr>
      <w:pStyle w:val="Header"/>
      <w:jc w:val="center"/>
      <w:rPr>
        <w:rFonts w:ascii="Candara Light" w:hAnsi="Candara Light" w:cs="Arabic Typesetting"/>
        <w:sz w:val="18"/>
        <w:szCs w:val="18"/>
      </w:rPr>
    </w:pPr>
    <w:r w:rsidRPr="00C3051A">
      <w:rPr>
        <w:rFonts w:ascii="Candara Light" w:hAnsi="Candara Light" w:cs="Arabic Typesetting"/>
        <w:b/>
        <w:bCs/>
        <w:sz w:val="18"/>
        <w:szCs w:val="18"/>
      </w:rPr>
      <w:t xml:space="preserve">Office Phone: </w:t>
    </w:r>
    <w:r w:rsidRPr="00C3051A">
      <w:rPr>
        <w:rFonts w:ascii="Candara Light" w:hAnsi="Candara Light" w:cs="Arabic Typesetting"/>
        <w:sz w:val="18"/>
        <w:szCs w:val="18"/>
      </w:rPr>
      <w:t>843.945.1452</w:t>
    </w:r>
    <w:r w:rsidRPr="00C3051A">
      <w:rPr>
        <w:rFonts w:ascii="Candara Light" w:hAnsi="Candara Light" w:cs="Arabic Typesetting"/>
        <w:sz w:val="18"/>
        <w:szCs w:val="18"/>
      </w:rPr>
      <w:tab/>
    </w:r>
    <w:r w:rsidRPr="00C3051A">
      <w:rPr>
        <w:rFonts w:ascii="Candara Light" w:hAnsi="Candara Light" w:cs="Arabic Typesetting"/>
        <w:sz w:val="18"/>
        <w:szCs w:val="18"/>
      </w:rPr>
      <w:tab/>
    </w:r>
    <w:r w:rsidRPr="00C3051A">
      <w:rPr>
        <w:rFonts w:ascii="Candara Light" w:hAnsi="Candara Light" w:cs="Arabic Typesetting"/>
        <w:b/>
        <w:bCs/>
        <w:sz w:val="18"/>
        <w:szCs w:val="18"/>
      </w:rPr>
      <w:t>Email:</w:t>
    </w:r>
    <w:r w:rsidRPr="00C3051A">
      <w:rPr>
        <w:rFonts w:ascii="Candara Light" w:hAnsi="Candara Light" w:cs="Arabic Typesetting"/>
        <w:sz w:val="18"/>
        <w:szCs w:val="18"/>
      </w:rPr>
      <w:t xml:space="preserve"> info@apmhofsc.com</w:t>
    </w:r>
  </w:p>
  <w:p w14:paraId="368F141F" w14:textId="77777777" w:rsidR="00C3051A" w:rsidRPr="00C3051A" w:rsidRDefault="00C3051A" w:rsidP="00C3051A">
    <w:pPr>
      <w:pStyle w:val="Header"/>
      <w:jc w:val="center"/>
      <w:rPr>
        <w:rFonts w:ascii="Candara Light" w:hAnsi="Candara Light" w:cs="Arabic Typesetting"/>
        <w:sz w:val="20"/>
        <w:szCs w:val="20"/>
      </w:rPr>
    </w:pPr>
    <w:r w:rsidRPr="00C3051A">
      <w:rPr>
        <w:rFonts w:ascii="Candara Light" w:hAnsi="Candara Light" w:cs="Arabic Typesetting"/>
        <w:b/>
        <w:bCs/>
        <w:sz w:val="18"/>
        <w:szCs w:val="18"/>
      </w:rPr>
      <w:t>Fax:</w:t>
    </w:r>
    <w:r w:rsidRPr="00C3051A">
      <w:rPr>
        <w:rFonts w:ascii="Candara Light" w:hAnsi="Candara Light" w:cs="Arabic Typesetting"/>
        <w:sz w:val="18"/>
        <w:szCs w:val="18"/>
      </w:rPr>
      <w:t xml:space="preserve"> 843.945.1489</w:t>
    </w:r>
    <w:r w:rsidRPr="00C3051A">
      <w:rPr>
        <w:rFonts w:ascii="Candara Light" w:hAnsi="Candara Light" w:cs="Arabic Typesetting"/>
        <w:sz w:val="20"/>
        <w:szCs w:val="20"/>
      </w:rPr>
      <w:tab/>
    </w:r>
    <w:r w:rsidRPr="00C3051A">
      <w:rPr>
        <w:rFonts w:ascii="Candara Light" w:hAnsi="Candara Light" w:cs="Arabic Typesetting"/>
        <w:sz w:val="20"/>
        <w:szCs w:val="20"/>
      </w:rPr>
      <w:tab/>
    </w:r>
    <w:r w:rsidRPr="00C3051A">
      <w:rPr>
        <w:rFonts w:ascii="Candara Light" w:hAnsi="Candara Light" w:cs="Arabic Typesetting"/>
        <w:b/>
        <w:bCs/>
        <w:sz w:val="18"/>
        <w:szCs w:val="18"/>
      </w:rPr>
      <w:t>Website:</w:t>
    </w:r>
    <w:r w:rsidRPr="00C3051A">
      <w:rPr>
        <w:rFonts w:ascii="Candara Light" w:hAnsi="Candara Light" w:cs="Arabic Typesetting"/>
        <w:sz w:val="18"/>
        <w:szCs w:val="18"/>
      </w:rPr>
      <w:t xml:space="preserve"> apmhofsc.com</w:t>
    </w:r>
  </w:p>
  <w:p w14:paraId="2A03BDEF" w14:textId="77777777" w:rsidR="00C3051A" w:rsidRPr="00C3051A" w:rsidRDefault="00C3051A" w:rsidP="00C3051A">
    <w:pPr>
      <w:pStyle w:val="Header"/>
      <w:jc w:val="center"/>
      <w:rPr>
        <w:rFonts w:ascii="Candara Light" w:hAnsi="Candara Light" w:cs="Arabic Typesetting"/>
        <w:sz w:val="20"/>
        <w:szCs w:val="20"/>
      </w:rPr>
    </w:pPr>
  </w:p>
  <w:p w14:paraId="6C9A370A" w14:textId="77777777" w:rsidR="00C3051A" w:rsidRPr="00C3051A" w:rsidRDefault="00C3051A" w:rsidP="00C3051A">
    <w:pPr>
      <w:pStyle w:val="Header"/>
      <w:tabs>
        <w:tab w:val="clear" w:pos="4680"/>
        <w:tab w:val="clear" w:pos="9360"/>
        <w:tab w:val="left" w:pos="5205"/>
      </w:tabs>
      <w:jc w:val="center"/>
      <w:rPr>
        <w:rFonts w:ascii="Candara Light" w:hAnsi="Candara Light" w:cs="Arabic Typesetting"/>
        <w:sz w:val="20"/>
        <w:szCs w:val="20"/>
      </w:rPr>
    </w:pPr>
  </w:p>
  <w:p w14:paraId="733E63D4" w14:textId="77777777" w:rsidR="00C3051A" w:rsidRPr="00C3051A" w:rsidRDefault="00C3051A" w:rsidP="00C3051A">
    <w:pPr>
      <w:pStyle w:val="Header"/>
      <w:jc w:val="center"/>
      <w:rPr>
        <w:rFonts w:ascii="Candara Light" w:hAnsi="Candara Light" w:cs="Arabic Typesetting"/>
        <w:sz w:val="20"/>
        <w:szCs w:val="20"/>
      </w:rPr>
    </w:pPr>
  </w:p>
  <w:p w14:paraId="3B88BD1E" w14:textId="77777777" w:rsidR="00C3051A" w:rsidRPr="00C3051A" w:rsidRDefault="00C3051A" w:rsidP="00C3051A">
    <w:pPr>
      <w:pStyle w:val="Header"/>
      <w:jc w:val="center"/>
      <w:rPr>
        <w:rFonts w:ascii="Candara Light" w:hAnsi="Candara Light" w:cs="Arabic Typesetting"/>
        <w:sz w:val="20"/>
        <w:szCs w:val="20"/>
      </w:rPr>
    </w:pPr>
  </w:p>
  <w:p w14:paraId="07CC008B" w14:textId="77777777" w:rsidR="00C3051A" w:rsidRPr="00C3051A" w:rsidRDefault="00C3051A" w:rsidP="00C3051A">
    <w:pPr>
      <w:pStyle w:val="Header"/>
      <w:jc w:val="center"/>
      <w:rPr>
        <w:rFonts w:ascii="Candara Light" w:hAnsi="Candara Light" w:cs="Arabic Typesetting"/>
        <w:b/>
        <w:bCs/>
        <w:sz w:val="20"/>
        <w:szCs w:val="20"/>
      </w:rPr>
    </w:pPr>
    <w:r w:rsidRPr="00C3051A">
      <w:rPr>
        <w:rFonts w:ascii="Candara Light" w:hAnsi="Candara Light" w:cs="Arabic Typesetting"/>
        <w:b/>
        <w:bCs/>
        <w:sz w:val="20"/>
        <w:szCs w:val="20"/>
      </w:rPr>
      <w:t>Georgetown                                                     Socastee                                                            Little River</w:t>
    </w:r>
  </w:p>
  <w:p w14:paraId="383D8367" w14:textId="77777777" w:rsidR="00C3051A" w:rsidRPr="00C3051A" w:rsidRDefault="00C3051A" w:rsidP="00C3051A">
    <w:pPr>
      <w:pStyle w:val="Header"/>
      <w:jc w:val="center"/>
      <w:rPr>
        <w:rFonts w:ascii="Candara Light" w:hAnsi="Candara Light" w:cs="Arabic Typesetting"/>
        <w:sz w:val="20"/>
        <w:szCs w:val="20"/>
      </w:rPr>
    </w:pPr>
    <w:r w:rsidRPr="00C3051A">
      <w:rPr>
        <w:rFonts w:ascii="Candara Light" w:hAnsi="Candara Light" w:cs="Arabic Typesetting"/>
        <w:sz w:val="20"/>
        <w:szCs w:val="20"/>
      </w:rPr>
      <w:t xml:space="preserve">    1837 N Fraser St.                                         4325 Dick Pond Rd.                                       4360 Big Red Barn Dr. Georgetown, SC 29440                              Myrtle Beach, SC 29588                                   Little River, SC 29566</w:t>
    </w:r>
  </w:p>
  <w:p w14:paraId="168866FF" w14:textId="2AE6D505" w:rsidR="00C3051A" w:rsidRDefault="00C3051A" w:rsidP="00C3051A">
    <w:pPr>
      <w:pStyle w:val="Header"/>
      <w:tabs>
        <w:tab w:val="clear" w:pos="4680"/>
        <w:tab w:val="clear" w:pos="9360"/>
        <w:tab w:val="left" w:pos="573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176ED1"/>
    <w:multiLevelType w:val="hybridMultilevel"/>
    <w:tmpl w:val="1EEA6AC2"/>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 w15:restartNumberingAfterBreak="0">
    <w:nsid w:val="5E5D5C07"/>
    <w:multiLevelType w:val="multilevel"/>
    <w:tmpl w:val="7E368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6450CB"/>
    <w:multiLevelType w:val="multilevel"/>
    <w:tmpl w:val="9B4EA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5479053">
    <w:abstractNumId w:val="2"/>
  </w:num>
  <w:num w:numId="2" w16cid:durableId="327177036">
    <w:abstractNumId w:val="1"/>
  </w:num>
  <w:num w:numId="3" w16cid:durableId="248777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51A"/>
    <w:rsid w:val="00155F0B"/>
    <w:rsid w:val="002F3024"/>
    <w:rsid w:val="003B7200"/>
    <w:rsid w:val="006A6844"/>
    <w:rsid w:val="00882CA0"/>
    <w:rsid w:val="00C3051A"/>
    <w:rsid w:val="00DF3B5E"/>
    <w:rsid w:val="00F72D0A"/>
    <w:rsid w:val="00FE4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A29FB"/>
  <w15:chartTrackingRefBased/>
  <w15:docId w15:val="{3DD9320E-7D7E-4FDD-9FEF-C6C25893E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05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05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05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05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05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05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05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05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05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DF3B5E"/>
    <w:pPr>
      <w:framePr w:w="7920" w:h="1980" w:hRule="exact" w:hSpace="180" w:wrap="auto" w:hAnchor="page" w:xAlign="center" w:yAlign="bottom"/>
      <w:spacing w:after="0" w:line="240" w:lineRule="auto"/>
      <w:ind w:left="2880"/>
    </w:pPr>
    <w:rPr>
      <w:rFonts w:asciiTheme="majorHAnsi" w:eastAsiaTheme="majorEastAsia" w:hAnsiTheme="majorHAnsi" w:cstheme="majorBidi"/>
      <w:sz w:val="28"/>
      <w:szCs w:val="24"/>
    </w:rPr>
  </w:style>
  <w:style w:type="paragraph" w:styleId="EnvelopeReturn">
    <w:name w:val="envelope return"/>
    <w:basedOn w:val="Normal"/>
    <w:uiPriority w:val="99"/>
    <w:semiHidden/>
    <w:unhideWhenUsed/>
    <w:rsid w:val="00DF3B5E"/>
    <w:pPr>
      <w:spacing w:after="0" w:line="240" w:lineRule="auto"/>
    </w:pPr>
    <w:rPr>
      <w:rFonts w:asciiTheme="majorHAnsi" w:eastAsiaTheme="majorEastAsia" w:hAnsiTheme="majorHAnsi" w:cstheme="majorBidi"/>
      <w:sz w:val="28"/>
      <w:szCs w:val="20"/>
    </w:rPr>
  </w:style>
  <w:style w:type="character" w:customStyle="1" w:styleId="Heading1Char">
    <w:name w:val="Heading 1 Char"/>
    <w:basedOn w:val="DefaultParagraphFont"/>
    <w:link w:val="Heading1"/>
    <w:uiPriority w:val="9"/>
    <w:rsid w:val="00C305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05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05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05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05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05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05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05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051A"/>
    <w:rPr>
      <w:rFonts w:eastAsiaTheme="majorEastAsia" w:cstheme="majorBidi"/>
      <w:color w:val="272727" w:themeColor="text1" w:themeTint="D8"/>
    </w:rPr>
  </w:style>
  <w:style w:type="paragraph" w:styleId="Title">
    <w:name w:val="Title"/>
    <w:basedOn w:val="Normal"/>
    <w:next w:val="Normal"/>
    <w:link w:val="TitleChar"/>
    <w:uiPriority w:val="10"/>
    <w:qFormat/>
    <w:rsid w:val="00C305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05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05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05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051A"/>
    <w:pPr>
      <w:spacing w:before="160"/>
      <w:jc w:val="center"/>
    </w:pPr>
    <w:rPr>
      <w:i/>
      <w:iCs/>
      <w:color w:val="404040" w:themeColor="text1" w:themeTint="BF"/>
    </w:rPr>
  </w:style>
  <w:style w:type="character" w:customStyle="1" w:styleId="QuoteChar">
    <w:name w:val="Quote Char"/>
    <w:basedOn w:val="DefaultParagraphFont"/>
    <w:link w:val="Quote"/>
    <w:uiPriority w:val="29"/>
    <w:rsid w:val="00C3051A"/>
    <w:rPr>
      <w:i/>
      <w:iCs/>
      <w:color w:val="404040" w:themeColor="text1" w:themeTint="BF"/>
    </w:rPr>
  </w:style>
  <w:style w:type="paragraph" w:styleId="ListParagraph">
    <w:name w:val="List Paragraph"/>
    <w:basedOn w:val="Normal"/>
    <w:uiPriority w:val="34"/>
    <w:qFormat/>
    <w:rsid w:val="00C3051A"/>
    <w:pPr>
      <w:ind w:left="720"/>
      <w:contextualSpacing/>
    </w:pPr>
  </w:style>
  <w:style w:type="character" w:styleId="IntenseEmphasis">
    <w:name w:val="Intense Emphasis"/>
    <w:basedOn w:val="DefaultParagraphFont"/>
    <w:uiPriority w:val="21"/>
    <w:qFormat/>
    <w:rsid w:val="00C3051A"/>
    <w:rPr>
      <w:i/>
      <w:iCs/>
      <w:color w:val="0F4761" w:themeColor="accent1" w:themeShade="BF"/>
    </w:rPr>
  </w:style>
  <w:style w:type="paragraph" w:styleId="IntenseQuote">
    <w:name w:val="Intense Quote"/>
    <w:basedOn w:val="Normal"/>
    <w:next w:val="Normal"/>
    <w:link w:val="IntenseQuoteChar"/>
    <w:uiPriority w:val="30"/>
    <w:qFormat/>
    <w:rsid w:val="00C305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051A"/>
    <w:rPr>
      <w:i/>
      <w:iCs/>
      <w:color w:val="0F4761" w:themeColor="accent1" w:themeShade="BF"/>
    </w:rPr>
  </w:style>
  <w:style w:type="character" w:styleId="IntenseReference">
    <w:name w:val="Intense Reference"/>
    <w:basedOn w:val="DefaultParagraphFont"/>
    <w:uiPriority w:val="32"/>
    <w:qFormat/>
    <w:rsid w:val="00C3051A"/>
    <w:rPr>
      <w:b/>
      <w:bCs/>
      <w:smallCaps/>
      <w:color w:val="0F4761" w:themeColor="accent1" w:themeShade="BF"/>
      <w:spacing w:val="5"/>
    </w:rPr>
  </w:style>
  <w:style w:type="paragraph" w:styleId="Header">
    <w:name w:val="header"/>
    <w:basedOn w:val="Normal"/>
    <w:link w:val="HeaderChar"/>
    <w:uiPriority w:val="99"/>
    <w:unhideWhenUsed/>
    <w:rsid w:val="00C305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051A"/>
  </w:style>
  <w:style w:type="paragraph" w:styleId="Footer">
    <w:name w:val="footer"/>
    <w:basedOn w:val="Normal"/>
    <w:link w:val="FooterChar"/>
    <w:uiPriority w:val="99"/>
    <w:unhideWhenUsed/>
    <w:rsid w:val="00C305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051A"/>
  </w:style>
  <w:style w:type="paragraph" w:styleId="NoSpacing">
    <w:name w:val="No Spacing"/>
    <w:uiPriority w:val="1"/>
    <w:qFormat/>
    <w:rsid w:val="00C3051A"/>
    <w:pPr>
      <w:spacing w:after="0" w:line="240" w:lineRule="auto"/>
      <w:ind w:left="57" w:right="22" w:firstLine="4"/>
      <w:jc w:val="both"/>
    </w:pPr>
    <w:rPr>
      <w:rFonts w:ascii="Times New Roman" w:eastAsia="Times New Roman" w:hAnsi="Times New Roman" w:cs="Times New Roman"/>
      <w:color w:val="000000"/>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168</Words>
  <Characters>1214</Characters>
  <Application>Microsoft Office Word</Application>
  <DocSecurity>0</DocSecurity>
  <Lines>27</Lines>
  <Paragraphs>12</Paragraphs>
  <ScaleCrop>false</ScaleCrop>
  <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Theel</dc:creator>
  <cp:keywords/>
  <dc:description/>
  <cp:lastModifiedBy>Amanda Theel</cp:lastModifiedBy>
  <cp:revision>3</cp:revision>
  <dcterms:created xsi:type="dcterms:W3CDTF">2026-02-09T17:05:00Z</dcterms:created>
  <dcterms:modified xsi:type="dcterms:W3CDTF">2026-02-10T13:17:00Z</dcterms:modified>
</cp:coreProperties>
</file>